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Default="00AC2AE2" w:rsidP="00AC2AE2"/>
    <w:p w:rsidR="00AC2AE2" w:rsidRPr="00F96FCA" w:rsidRDefault="007625A3" w:rsidP="00AC2A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Аналитическая справка</w:t>
      </w:r>
    </w:p>
    <w:p w:rsidR="00AC2AE2" w:rsidRPr="00F96FCA" w:rsidRDefault="00AC2AE2" w:rsidP="00AC2A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96FCA">
        <w:rPr>
          <w:rFonts w:ascii="Times New Roman" w:hAnsi="Times New Roman" w:cs="Times New Roman"/>
          <w:b/>
          <w:sz w:val="40"/>
          <w:szCs w:val="40"/>
          <w:lang w:val="ru-RU"/>
        </w:rPr>
        <w:t>по результатам внутреннего анализа</w:t>
      </w:r>
    </w:p>
    <w:p w:rsidR="00AC2AE2" w:rsidRDefault="00AC2AE2" w:rsidP="00AC2A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96FCA">
        <w:rPr>
          <w:rFonts w:ascii="Times New Roman" w:hAnsi="Times New Roman" w:cs="Times New Roman"/>
          <w:b/>
          <w:sz w:val="40"/>
          <w:szCs w:val="40"/>
          <w:lang w:val="ru-RU"/>
        </w:rPr>
        <w:t>коррупционных рисков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F96FC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в деятельности </w:t>
      </w:r>
    </w:p>
    <w:p w:rsidR="00AC2AE2" w:rsidRPr="00F96FCA" w:rsidRDefault="00AC2AE2" w:rsidP="00AC2A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96FCA">
        <w:rPr>
          <w:rFonts w:ascii="Times New Roman" w:hAnsi="Times New Roman" w:cs="Times New Roman"/>
          <w:b/>
          <w:sz w:val="40"/>
          <w:szCs w:val="40"/>
          <w:lang w:val="ru-RU"/>
        </w:rPr>
        <w:t>РГП «Национальный центр экспертиз»</w:t>
      </w:r>
    </w:p>
    <w:p w:rsidR="00AC2AE2" w:rsidRPr="00F96FCA" w:rsidRDefault="00AC2AE2" w:rsidP="00AC2AE2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C2AE2" w:rsidRDefault="00AC2AE2" w:rsidP="00AC2AE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C2AE2" w:rsidRDefault="00AC2AE2" w:rsidP="00AC2AE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C2AE2" w:rsidRPr="00F96FCA" w:rsidRDefault="00AC2AE2" w:rsidP="00AC2A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2AE2" w:rsidRDefault="00AC2AE2" w:rsidP="00AC2AE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C2AE2" w:rsidRDefault="00AC2AE2" w:rsidP="00AC2AE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C2AE2" w:rsidRPr="00F126C1" w:rsidRDefault="00AC2AE2" w:rsidP="00F126C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126C1">
        <w:rPr>
          <w:rFonts w:ascii="Times New Roman" w:hAnsi="Times New Roman" w:cs="Times New Roman"/>
          <w:sz w:val="36"/>
          <w:szCs w:val="36"/>
          <w:lang w:val="ru-RU"/>
        </w:rPr>
        <w:t>город Астана</w:t>
      </w:r>
    </w:p>
    <w:p w:rsidR="00AC2AE2" w:rsidRPr="00F126C1" w:rsidRDefault="00F126C1" w:rsidP="00F126C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126C1">
        <w:rPr>
          <w:rFonts w:ascii="Times New Roman" w:hAnsi="Times New Roman" w:cs="Times New Roman"/>
          <w:sz w:val="36"/>
          <w:szCs w:val="36"/>
          <w:lang w:val="ru-RU"/>
        </w:rPr>
        <w:t xml:space="preserve">1 ноября </w:t>
      </w:r>
      <w:r w:rsidR="00AC2AE2" w:rsidRPr="00F126C1">
        <w:rPr>
          <w:rFonts w:ascii="Times New Roman" w:hAnsi="Times New Roman" w:cs="Times New Roman"/>
          <w:sz w:val="36"/>
          <w:szCs w:val="36"/>
          <w:lang w:val="ru-RU"/>
        </w:rPr>
        <w:t>2018 год</w:t>
      </w:r>
    </w:p>
    <w:p w:rsidR="00F126C1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8705A" w:rsidRDefault="0028705A" w:rsidP="00F126C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AE2" w:rsidRDefault="00AC2AE2" w:rsidP="00F126C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7625A3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5A3">
        <w:rPr>
          <w:rFonts w:ascii="Times New Roman" w:hAnsi="Times New Roman" w:cs="Times New Roman"/>
          <w:sz w:val="28"/>
          <w:szCs w:val="28"/>
          <w:lang w:val="ru-RU"/>
        </w:rPr>
        <w:t>справка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</w:t>
      </w:r>
      <w:r w:rsidR="007625A3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</w:t>
      </w:r>
      <w:r w:rsidR="00C84AA0">
        <w:rPr>
          <w:rFonts w:ascii="Times New Roman" w:hAnsi="Times New Roman" w:cs="Times New Roman"/>
          <w:sz w:val="28"/>
          <w:szCs w:val="28"/>
          <w:lang w:val="ru-RU"/>
        </w:rPr>
        <w:t>проведённого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анализа коррупционных рисков в деятельности РГП на ПХВ «Национальный центр экспертиз» КООЗ МЗ РК (далее по тексту Предприятие), проведенной рабочей группой в составе: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Жиенбеков Ерик Куантаевич - руководитель Службы внутреннего аудита - руководитель Рабочей группы;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Абдраимов Ануар Бахытович - директор Департамента правового обеспечения - заместитель руководителя Рабочей группы;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Насиева Нескен Сериковна - исполняющая обязанности директора Департамента производственной деятельности;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Кантарбаева Махаббат Бекетовна - директор Департамента методологического и метрологического обеспечения;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Рысбекова Раушан Касымбековна -   директор   Департамента экономики и планирования;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Аманбаева Айнур Муратовна   -   директор   Департамента бухгалтерского учета и отчетности;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Шаханова   Жанна Маратхановна   -   директор   Департамента маркетинга и экспертной деятельности;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Алжанов Еркен Болатович - исполняющий обязанности директора Департамента стратегического анализа;</w:t>
      </w:r>
    </w:p>
    <w:p w:rsidR="00AC2AE2" w:rsidRPr="00E7110F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Аубакиров Данияр Хамзеевич   -   директор   Департамента государственных закупок и хозяйственной деятельности;</w:t>
      </w:r>
    </w:p>
    <w:p w:rsidR="00AC2AE2" w:rsidRDefault="00AC2AE2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Момбаева Роза Мейрамовна - директор Департамента по работе с персоналом и делопроизводству.</w:t>
      </w:r>
    </w:p>
    <w:p w:rsidR="0028705A" w:rsidRDefault="0028705A" w:rsidP="00136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25A3" w:rsidRDefault="007625A3" w:rsidP="00136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Полное наименование объекта внутреннего анализа:</w:t>
      </w:r>
    </w:p>
    <w:p w:rsidR="0028705A" w:rsidRDefault="0028705A" w:rsidP="00C84AA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5A3" w:rsidRDefault="00C84AA0" w:rsidP="00C84AA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«Национальный центр экспертизы» Комитета охраны общественного здоровья Министерства здравоохранения Республики Казахстан.</w:t>
      </w:r>
    </w:p>
    <w:p w:rsidR="00C84AA0" w:rsidRDefault="00C84AA0" w:rsidP="00C84AA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Целью деятельности Предприятия является</w:t>
      </w:r>
      <w:r w:rsidR="00A16312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санитарно-эпидемиологического благополучия населения.</w:t>
      </w:r>
    </w:p>
    <w:p w:rsidR="0028705A" w:rsidRDefault="0028705A" w:rsidP="00A163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6312" w:rsidRPr="00A16312" w:rsidRDefault="00A16312" w:rsidP="00A163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Основание проведения внутреннего анализа:</w:t>
      </w:r>
    </w:p>
    <w:p w:rsidR="0028705A" w:rsidRDefault="0028705A" w:rsidP="00A163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7F5" w:rsidRDefault="00A16312" w:rsidP="00A163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проведён в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 xml:space="preserve"> целях реализации пункта 5 статьи 8 Закона Республики Казахстан «О противодействии коррупции» и в соответствии с Типовыми правилами проведения   внутреннего   анализа   коррупционных   рисков, утвержденных приказом Председателя Агентства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Республики   Казахстан   по делам государственной службы и противодействию коррупции от 19 октября 2016 года № 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6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6312" w:rsidRDefault="00A16312" w:rsidP="00A163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 рабочей группы и порядок проведения внутреннего анализа коррупционных рисков утверждён приказом Генерального директора</w:t>
      </w:r>
      <w:r w:rsidRPr="00E7110F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Предприятия от 5 июня 2018 года № 204</w:t>
      </w:r>
      <w:r w:rsidRPr="00E711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05A" w:rsidRDefault="0028705A" w:rsidP="00136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4AA0" w:rsidRPr="00A16312" w:rsidRDefault="00A16312" w:rsidP="0013632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Период проведения анализа:</w:t>
      </w:r>
    </w:p>
    <w:p w:rsidR="0028705A" w:rsidRDefault="0028705A" w:rsidP="00C557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AE2" w:rsidRDefault="00C557F5" w:rsidP="00C557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C2AE2" w:rsidRPr="00E7110F">
        <w:rPr>
          <w:rFonts w:ascii="Times New Roman" w:hAnsi="Times New Roman" w:cs="Times New Roman"/>
          <w:sz w:val="28"/>
          <w:szCs w:val="28"/>
          <w:lang w:val="ru-RU"/>
        </w:rPr>
        <w:t xml:space="preserve"> 5 июня по 1 сентября 2018 года</w:t>
      </w:r>
      <w:r w:rsidR="00A163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2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05A" w:rsidRDefault="0028705A" w:rsidP="00A163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6312" w:rsidRDefault="00A16312" w:rsidP="00A163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b/>
          <w:sz w:val="28"/>
          <w:szCs w:val="28"/>
          <w:lang w:val="ru-RU"/>
        </w:rPr>
        <w:t>Анализируемый период деятельности объекта</w:t>
      </w:r>
      <w:r w:rsidR="00C557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внутреннего анализа:</w:t>
      </w:r>
    </w:p>
    <w:p w:rsidR="0028705A" w:rsidRDefault="0028705A" w:rsidP="00C557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7F5" w:rsidRDefault="00C557F5" w:rsidP="00C557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Январь - сентябрь 2018 года.</w:t>
      </w:r>
    </w:p>
    <w:p w:rsidR="0028705A" w:rsidRDefault="0028705A" w:rsidP="00C557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2AE2" w:rsidRPr="00C557F5" w:rsidRDefault="00AC2AE2" w:rsidP="00C557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Нормативно-правовые акты, затрагивающие деятельность </w:t>
      </w:r>
      <w:r w:rsidR="00C557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объекта внутреннего анализа</w:t>
      </w:r>
      <w:r w:rsidRPr="00C557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28705A" w:rsidRDefault="0028705A" w:rsidP="00C557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7F5" w:rsidRPr="00C557F5" w:rsidRDefault="00C557F5" w:rsidP="00C557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В своей деятельности Предприятие руководствуется Конституцией Республики Казахстан, Кодексом Республики Казахстан «О здоровье народа и системе здравоохранения», Трудовым кодексом Республики Казахстан, постановлениями правительства Республики Казахстан, а также другими нормативными правовыми актами Республики Казахстан. Предприятие использует технические регламенты Таможенного союза, руководствуется санитарными нормами и правилами Республики Казахстан, включая единые санитарно-эпидемиологические и гигиеническими требования к товарам, подлежащим санитарно-эпидемиологическому надзору (контролю) от 28 мая 2010 года № 299, а также Уставом Предприятия, приказами и распоряжениями Министерства здравоохранения Республики Казахстан, Комитета охраны 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общественного Республики Казахстан, внутренними актами (приказами) Предприятия.  </w:t>
      </w:r>
    </w:p>
    <w:p w:rsidR="0028705A" w:rsidRDefault="0028705A" w:rsidP="00C557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2AE2" w:rsidRPr="00C557F5" w:rsidRDefault="00AC2AE2" w:rsidP="00C557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Организационно-управленческая деятельность подразделения:</w:t>
      </w:r>
    </w:p>
    <w:p w:rsidR="00C557F5" w:rsidRPr="00C557F5" w:rsidRDefault="00C557F5" w:rsidP="00C557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линии управления персоналом, в том числе сменяемости кадров:</w:t>
      </w:r>
    </w:p>
    <w:p w:rsidR="00C557F5" w:rsidRPr="00C557F5" w:rsidRDefault="00C557F5" w:rsidP="009777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>В 2017 году штатная численность составляла 6814,25 единиц. Фактическая численность – 6363,25 чел.</w:t>
      </w:r>
    </w:p>
    <w:p w:rsidR="00C557F5" w:rsidRPr="00C557F5" w:rsidRDefault="00C557F5" w:rsidP="009777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>На 1 полугодие 2018 года штатная численность – 6814,25 единиц. Фактическая численность – 6501,25 чел., вакансий – 313.</w:t>
      </w:r>
      <w:r w:rsidRPr="00C557F5">
        <w:rPr>
          <w:rFonts w:ascii="Times New Roman" w:hAnsi="Times New Roman" w:cs="Times New Roman"/>
          <w:sz w:val="28"/>
          <w:szCs w:val="28"/>
        </w:rPr>
        <w:t> </w:t>
      </w:r>
    </w:p>
    <w:p w:rsidR="00C557F5" w:rsidRPr="00C557F5" w:rsidRDefault="00C557F5" w:rsidP="009777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В 2018 году проведено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подано заявлений от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участника,</w:t>
      </w:r>
      <w:r w:rsidRPr="00C557F5">
        <w:rPr>
          <w:rFonts w:ascii="Times New Roman" w:hAnsi="Times New Roman" w:cs="Times New Roman"/>
          <w:sz w:val="28"/>
          <w:szCs w:val="28"/>
        </w:rPr>
        <w:t> 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назначено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977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57F5" w:rsidRPr="00C557F5" w:rsidRDefault="00C557F5" w:rsidP="009777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b/>
          <w:sz w:val="28"/>
          <w:szCs w:val="28"/>
          <w:lang w:val="ru-RU"/>
        </w:rPr>
        <w:t>Конкурсы</w:t>
      </w:r>
      <w:r w:rsidRPr="00C557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вакантные должности центрального аппарата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: проведено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вакантны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должност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, подано заявлений от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участников, назначено по конкурсу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человек;</w:t>
      </w:r>
    </w:p>
    <w:p w:rsidR="00C557F5" w:rsidRPr="00C557F5" w:rsidRDefault="00C557F5" w:rsidP="009777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b/>
          <w:sz w:val="28"/>
          <w:szCs w:val="28"/>
          <w:lang w:val="ru-RU"/>
        </w:rPr>
        <w:t>Конкурсы</w:t>
      </w:r>
      <w:r w:rsidRPr="00C557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вакантные должности руководителей филиалов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: проведено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вакантны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должност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, подано заявлений от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участников, назначено по конкурсу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C557F5" w:rsidRPr="00C557F5" w:rsidRDefault="00C557F5" w:rsidP="0097773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97773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году привлечено к дисциплинарной ответственности</w:t>
      </w:r>
      <w:r w:rsidRPr="00C557F5">
        <w:rPr>
          <w:rFonts w:ascii="Times New Roman" w:hAnsi="Times New Roman" w:cs="Times New Roman"/>
          <w:sz w:val="28"/>
          <w:szCs w:val="28"/>
        </w:rPr>
        <w:t> 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C557F5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чел</w:t>
      </w:r>
      <w:r w:rsidR="00977735">
        <w:rPr>
          <w:rFonts w:ascii="Times New Roman" w:hAnsi="Times New Roman" w:cs="Times New Roman"/>
          <w:sz w:val="28"/>
          <w:szCs w:val="28"/>
          <w:lang w:val="ru-RU"/>
        </w:rPr>
        <w:t>овек, при этом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557F5" w:rsidRPr="00C557F5" w:rsidRDefault="00C557F5" w:rsidP="00C557F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коррупционных правонарушений – </w:t>
      </w:r>
      <w:r w:rsidRPr="00C557F5">
        <w:rPr>
          <w:rFonts w:ascii="Times New Roman" w:hAnsi="Times New Roman" w:cs="Times New Roman"/>
          <w:b/>
          <w:sz w:val="28"/>
          <w:szCs w:val="28"/>
          <w:lang w:val="ru-RU"/>
        </w:rPr>
        <w:t>нет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77735" w:rsidRPr="00977735" w:rsidRDefault="00C557F5" w:rsidP="00C557F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дисциплинарных проступков, дискредитирующих </w:t>
      </w:r>
      <w:r w:rsidR="00977735" w:rsidRPr="00C557F5">
        <w:rPr>
          <w:rFonts w:ascii="Times New Roman" w:hAnsi="Times New Roman" w:cs="Times New Roman"/>
          <w:sz w:val="28"/>
          <w:szCs w:val="28"/>
          <w:lang w:val="ru-RU"/>
        </w:rPr>
        <w:t>приравнённых</w:t>
      </w:r>
      <w:r w:rsidR="00977735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C557F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государственным служащим– </w:t>
      </w:r>
      <w:r w:rsidRPr="00C557F5">
        <w:rPr>
          <w:rFonts w:ascii="Times New Roman" w:hAnsi="Times New Roman" w:cs="Times New Roman"/>
          <w:b/>
          <w:sz w:val="28"/>
          <w:szCs w:val="28"/>
          <w:lang w:val="ru-RU"/>
        </w:rPr>
        <w:t>нет</w:t>
      </w:r>
      <w:r w:rsidR="00977735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C557F5" w:rsidRDefault="00977735" w:rsidP="00C557F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35">
        <w:rPr>
          <w:rFonts w:ascii="Times New Roman" w:hAnsi="Times New Roman" w:cs="Times New Roman"/>
          <w:sz w:val="28"/>
          <w:szCs w:val="28"/>
          <w:lang w:val="ru-RU"/>
        </w:rPr>
        <w:t xml:space="preserve">осуждённых </w:t>
      </w:r>
      <w:r w:rsidRPr="00977735">
        <w:rPr>
          <w:rFonts w:ascii="Times New Roman" w:hAnsi="Times New Roman" w:cs="Times New Roman"/>
          <w:b/>
          <w:sz w:val="28"/>
          <w:szCs w:val="28"/>
          <w:lang w:val="ru-RU"/>
        </w:rPr>
        <w:t>нет</w:t>
      </w:r>
      <w:r w:rsidRPr="009777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735" w:rsidRDefault="00977735" w:rsidP="009777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Следует отметить, что в</w:t>
      </w: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ходе проведения анализа коррупционных рисков службой внутреннего аудита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Предприятия</w:t>
      </w: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установлен факт отсутствия контроля за адекватностью цен при проведении государственных закупок в филиале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Предприятия</w:t>
      </w: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Павлодарской области на сумму 24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000 тенге, в результате допущена растрата государственных средств и их нецелевое использование. Материалы расследования переданы в правоохранительные органы для соответствующей оценки действий руководителя филиала по Павлодарской области Билялова М.Г. </w:t>
      </w:r>
    </w:p>
    <w:p w:rsidR="00977735" w:rsidRDefault="00977735" w:rsidP="009777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настоящее время РГП разработан ряд мер по исключению подобных фактов. В департаменте маркетинга РГП проводится предварительная оценка рентабельности исследования (услуги) с использованием дорогостоящих расходных материалов при планировании этих услуг, то есть до момента </w:t>
      </w:r>
      <w:r w:rsidRPr="009A68D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фактического закупа расходного материала. Предусмотрена прямая ответственность сотрудников РГП, деятельность которых при освоении новых лабораторных исследований может привести к убыткам РГП (использование дорогостоящих расходных материалов, превышающих стоимость данной услуги).</w:t>
      </w:r>
    </w:p>
    <w:p w:rsidR="0028705A" w:rsidRDefault="002D07E2" w:rsidP="002D07E2">
      <w:pPr>
        <w:shd w:val="clear" w:color="auto" w:fill="FFFFFF"/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Также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рамках антикоррупционного мониторинга по жалобе сотрудника 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Талгарского отделения Филиала по Алматинской области,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Предприятием направлено заявление в Антикоррупционное ведомство по Южному региону Алматинской области (отношение </w:t>
      </w:r>
      <w:r w:rsidR="0028705A"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 23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февраля </w:t>
      </w:r>
      <w:r w:rsidR="0028705A"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2018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года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 № 108), которое зарегистрировано в Едином реестре досудебных расследовании и возбуждено уголовное дело № 181968131000022 по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пункту 2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стать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361 Уголовного кодекса Республики Казахстан в отношении руководителя Талгарского отделения 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илиала по Алматинской области Шакеновой З.Э.</w:t>
      </w:r>
      <w:r w:rsidRPr="002D07E2">
        <w:t xml:space="preserve"> </w:t>
      </w:r>
    </w:p>
    <w:p w:rsidR="002D07E2" w:rsidRPr="002D07E2" w:rsidRDefault="002D07E2" w:rsidP="002D07E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Следователем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АДГСПК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Аймаканбетовым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досудебным расследованием установлено нарушение трудового законодательств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не имеюще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уголовного преследования. Им, как уполномоченным на это лицом, принято процессуальное решение о прекращения уголовного дела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направлено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Предприятие представление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от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апреля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2018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ода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№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5-9-2-3/506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устранению обстоятельств, способствовавших совершению нарушений закона, так как в действиях руководителя отделения Шакеновой З.Э. усматриваются признаки проступка дисциплинарного характера, выразившиеся в отсутствии надлежащего ведомственного контроля. </w:t>
      </w:r>
    </w:p>
    <w:p w:rsidR="0028705A" w:rsidRDefault="002D07E2" w:rsidP="002D07E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По результатам рассмотрения Представления приказом директора филиала Предприятия по Алматинской области за </w:t>
      </w:r>
      <w:r w:rsidR="0028705A"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 16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апреля 20</w:t>
      </w:r>
      <w:r w:rsidR="0028705A"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18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28705A"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ода</w:t>
      </w:r>
      <w:r w:rsidR="0028705A"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№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54/н объявлен строгий выговор Шакеновой З.Э.</w:t>
      </w:r>
      <w:r w:rsidRPr="002D07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977735" w:rsidRDefault="0028705A" w:rsidP="002D07E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Других о</w:t>
      </w:r>
      <w:r w:rsidR="00977735" w:rsidRPr="00AC2A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бращени</w:t>
      </w:r>
      <w:r w:rsidR="0097773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</w:t>
      </w:r>
      <w:r w:rsidR="00977735" w:rsidRPr="00AC2A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физических и юридических лиц по факту проявления коррупции в деятельности </w:t>
      </w:r>
      <w:r w:rsidR="0097773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Предприятия в ходе внутреннего анализа коррупционных рисков</w:t>
      </w:r>
      <w:r w:rsidR="00977735" w:rsidRPr="00AC2A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="00977735" w:rsidRPr="002870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не выявлен</w:t>
      </w:r>
      <w:r w:rsidRPr="002870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о</w:t>
      </w:r>
      <w:r w:rsidR="00977735" w:rsidRPr="00AC2AE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F72E52" w:rsidRDefault="00F72E52" w:rsidP="009777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Предприятия</w:t>
      </w: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размещена информация о проводимой работе по противодействию коррупции, указан телефон доверия, по которому граждане могут сообщить о фактах злоупотребления должностными полномочиями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сотрудниками Предприятия</w:t>
      </w: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8705A" w:rsidRDefault="0028705A" w:rsidP="0097773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8705A" w:rsidRDefault="0028705A" w:rsidP="00F72E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F72E52" w:rsidRDefault="00F72E52" w:rsidP="00F72E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F72E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lastRenderedPageBreak/>
        <w:t>По линии урегулирования конфликта интересов:</w:t>
      </w:r>
    </w:p>
    <w:p w:rsidR="0028705A" w:rsidRPr="00F72E52" w:rsidRDefault="0028705A" w:rsidP="00F72E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72E52" w:rsidRPr="00F72E52" w:rsidRDefault="00F72E52" w:rsidP="00F72E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        Фактов аффилированности при проведении процедуры государственных закупок и занятие приравнённых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</w:t>
      </w: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 служащим</w:t>
      </w: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должностей, находящихся в непосредственной подчинённости должности, занимаемой близкими родственниками (родителями (родителем), детьми, усыновителями (удочерителями), усыновлёнными (удочерёнными), полнородными и неполнородными братьями и сёстрами, дедушками, бабушками, внуками) или супругом (супругой) </w:t>
      </w:r>
      <w:r w:rsidRPr="00F72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не выявлено</w:t>
      </w: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F72E52" w:rsidRPr="00F72E52" w:rsidRDefault="00F72E52" w:rsidP="00F72E5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Государственные закупки Предприятием проводятся согласно нормам Закона Республики Казахстан от 4 декабря 2015 года «О государственных закупках», Приказа Министра финансов Республики Казахстан от 11 декабря 2015 года      № 648 «Об утверждении Правилами осуществления государственных закупок». </w:t>
      </w:r>
    </w:p>
    <w:p w:rsidR="00F72E52" w:rsidRDefault="00F72E52" w:rsidP="00F72E5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закупки товаров, работ, услуг проводятся через веб-портал государственных закупок в электронном виде, и исключают какой-либо контакт с</w:t>
      </w:r>
      <w:r w:rsidR="0028705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потенциальным</w:t>
      </w:r>
      <w:r w:rsidRPr="00F72E5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поставщиком. Исключительно электронный формат заключения договоров позволил формировать на веб-портале полную и достоверную информацию по закупаемым товарам, работам, услугам и определять их средние закупочные цены. Внедрение электронных договоров и ряда других норм, направленных на упрощение и прозрачность государственных закупок, позволили минимизировать коррупционные риски.</w:t>
      </w:r>
    </w:p>
    <w:p w:rsidR="00A97AA3" w:rsidRPr="00F72E52" w:rsidRDefault="00A97AA3" w:rsidP="00F72E5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AC2AE2" w:rsidRDefault="00AC2AE2" w:rsidP="00BC29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BC29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По линии оказания государственных услуг:</w:t>
      </w:r>
    </w:p>
    <w:p w:rsidR="00A97AA3" w:rsidRPr="00BC29FB" w:rsidRDefault="00A97AA3" w:rsidP="00BC29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bookmarkStart w:id="0" w:name="_GoBack"/>
      <w:bookmarkEnd w:id="0"/>
    </w:p>
    <w:p w:rsidR="00BC29FB" w:rsidRDefault="00BC29FB" w:rsidP="00BC29F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</w:pPr>
      <w:r w:rsidRPr="00BC29F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>Предприятием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 xml:space="preserve"> в рамках государственного заказа</w:t>
      </w:r>
      <w:r w:rsidRPr="00BC29F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 xml:space="preserve"> выполняются санитарно-химические, бактериологические, вирусологические, паразитологические, серологические, иммунологические, радиологические, токсикологические лабораторные исследования. А также замеры шума и вибрации, электромагнитных полей, эффективности работы вентиляционной системы и других факторов среды обитания человека. Предприятие проводит очаговую и профилактическую дезинфекцию, дератизацию и дезинсекцию. Кроме того, Предприятие проводит обучение по краткосрочным и долгосрочным программам специалистов санитарно-эпидемиологического </w:t>
      </w:r>
      <w:r w:rsidRPr="00BC29F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lastRenderedPageBreak/>
        <w:t>профиля медицинских работников, специалистов других отраслей по вопросам санитарно-эпидемиологического благополучия населения.</w:t>
      </w:r>
    </w:p>
    <w:p w:rsidR="0028705A" w:rsidRDefault="0028705A" w:rsidP="00BC29F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</w:pPr>
    </w:p>
    <w:p w:rsidR="00AC2AE2" w:rsidRDefault="00AC2AE2" w:rsidP="00004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004C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По линии реализации разрешительных и контрольных функций:</w:t>
      </w:r>
    </w:p>
    <w:p w:rsidR="0028705A" w:rsidRPr="00004CBC" w:rsidRDefault="0028705A" w:rsidP="00004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004CBC" w:rsidRDefault="00004CBC" w:rsidP="00004CBC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</w:pPr>
      <w:r w:rsidRPr="00004CB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 xml:space="preserve">Предприятие не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>имеет</w:t>
      </w:r>
      <w:r w:rsidRPr="00004CB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 xml:space="preserve"> контрольно-надзорных и разрешительных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>полномочий</w:t>
      </w:r>
      <w:r w:rsidR="005834A5" w:rsidRPr="005834A5">
        <w:t xml:space="preserve"> </w:t>
      </w:r>
      <w:r w:rsidR="005834A5">
        <w:rPr>
          <w:lang w:val="ru-RU"/>
        </w:rPr>
        <w:t>(</w:t>
      </w:r>
      <w:r w:rsidR="005834A5" w:rsidRPr="005834A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>дискреционных полномочий и норм, способствующих совершению коррупционных правонарушений</w:t>
      </w:r>
      <w:r w:rsidR="005834A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>)</w:t>
      </w:r>
      <w:r w:rsidRPr="00004CB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  <w:t>.</w:t>
      </w:r>
    </w:p>
    <w:p w:rsidR="0028705A" w:rsidRPr="00004CBC" w:rsidRDefault="0028705A" w:rsidP="00004CBC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ru-RU" w:eastAsia="ru-RU"/>
        </w:rPr>
      </w:pPr>
    </w:p>
    <w:p w:rsidR="00AC2AE2" w:rsidRDefault="00AC2AE2" w:rsidP="005834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5834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Иные вопросы, вытекающие из организационно-управленческой деятельности подразделения:</w:t>
      </w:r>
    </w:p>
    <w:p w:rsidR="0028705A" w:rsidRPr="005834A5" w:rsidRDefault="0028705A" w:rsidP="005834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AC2AE2" w:rsidRDefault="00AC2AE2" w:rsidP="001363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Ранее, Предприятием изданы приказы:</w:t>
      </w:r>
    </w:p>
    <w:p w:rsidR="00AC2AE2" w:rsidRPr="00931060" w:rsidRDefault="00AC2AE2" w:rsidP="0013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2016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207 «О создании рабочей группы по проведению внутреннего анализа коррупционных рисков в деятельности РГП на ПХВ «НЦЭ» КЗПП МНЭ РК и его филиалов»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2AE2" w:rsidRDefault="00AC2AE2" w:rsidP="0013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26 августа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2016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331 «Об утверждении Плана мероприятий по противодействию коррупции на 2016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годы в РГП на ПХВ «НЦЭ» КЗПП МНЭ РК»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2AE2" w:rsidRDefault="00AC2AE2" w:rsidP="0013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060">
        <w:rPr>
          <w:rFonts w:ascii="Times New Roman" w:hAnsi="Times New Roman" w:cs="Times New Roman"/>
          <w:sz w:val="28"/>
          <w:szCs w:val="28"/>
          <w:lang w:val="ru-RU"/>
        </w:rPr>
        <w:t>от 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января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2018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24 «План мероприятий по противодействию коррупции на 2018 год»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2AE2" w:rsidRDefault="00AC2AE2" w:rsidP="0013632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28 февраля 2018 года № 70 «Об утверждении антикоррупционного стандарта»</w:t>
      </w:r>
      <w:r w:rsidRPr="00931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34A5" w:rsidRDefault="00AC2AE2" w:rsidP="001363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также проведен</w:t>
      </w:r>
      <w:r w:rsidR="005834A5"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p w:rsidR="005834A5" w:rsidRDefault="005834A5" w:rsidP="005834A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января 2018 года</w:t>
      </w:r>
      <w:r w:rsidRPr="005834A5">
        <w:t xml:space="preserve"> </w:t>
      </w:r>
      <w:r w:rsidRPr="005834A5">
        <w:rPr>
          <w:rFonts w:ascii="Times New Roman" w:hAnsi="Times New Roman" w:cs="Times New Roman"/>
          <w:sz w:val="28"/>
          <w:szCs w:val="28"/>
          <w:lang w:val="ru-RU"/>
        </w:rPr>
        <w:t>селекторно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834A5">
        <w:rPr>
          <w:rFonts w:ascii="Times New Roman" w:hAnsi="Times New Roman" w:cs="Times New Roman"/>
          <w:sz w:val="28"/>
          <w:szCs w:val="28"/>
          <w:lang w:val="ru-RU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834A5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профилактики коррупции и кадровой политики</w:t>
      </w:r>
      <w:r w:rsidR="00436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6CA3" w:rsidRPr="00436CA3">
        <w:rPr>
          <w:rFonts w:ascii="Times New Roman" w:hAnsi="Times New Roman" w:cs="Times New Roman"/>
          <w:sz w:val="28"/>
          <w:szCs w:val="28"/>
          <w:lang w:val="ru-RU"/>
        </w:rPr>
        <w:t>под председательством Бекшина Ж.М. - председателя КООЗ МЗ РК, и при участии Генерального директора Предприятия Балыкбаева К. О., региональных руководителей филиалов Предприятия.</w:t>
      </w:r>
    </w:p>
    <w:p w:rsidR="00FA5FE7" w:rsidRDefault="00FA5FE7" w:rsidP="005834A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 февраля 2018 года проведено общественное заседание в формате «круглого стола» для обсуждения проекта антикоррупционного стандарта Предприятия </w:t>
      </w:r>
      <w:r w:rsidRPr="00FA5FE7">
        <w:rPr>
          <w:rFonts w:ascii="Times New Roman" w:hAnsi="Times New Roman" w:cs="Times New Roman"/>
          <w:sz w:val="28"/>
          <w:szCs w:val="28"/>
          <w:lang w:val="ru-RU"/>
        </w:rPr>
        <w:t>под председательством Генерального директора Предприятия Балыкбаева К. О.,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 участии руководителя службы управления персоналом КООЗ МЗРК Сейтбекова О.С.,</w:t>
      </w:r>
      <w:r w:rsidRPr="00FA5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77E" w:rsidRPr="0093677E">
        <w:rPr>
          <w:rFonts w:ascii="Times New Roman" w:hAnsi="Times New Roman" w:cs="Times New Roman"/>
          <w:sz w:val="28"/>
          <w:szCs w:val="28"/>
          <w:lang w:val="ru-RU"/>
        </w:rPr>
        <w:t>представителей АДГСПК РК</w:t>
      </w:r>
      <w:r w:rsidR="009367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677E" w:rsidRPr="0093677E">
        <w:rPr>
          <w:rFonts w:ascii="Times New Roman" w:hAnsi="Times New Roman" w:cs="Times New Roman"/>
          <w:sz w:val="28"/>
          <w:szCs w:val="28"/>
          <w:lang w:val="ru-RU"/>
        </w:rPr>
        <w:t xml:space="preserve"> РОО </w:t>
      </w:r>
      <w:r w:rsidR="0093677E" w:rsidRPr="009367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«Общественное движение против коррупции «Жаңару», </w:t>
      </w:r>
      <w:r w:rsidR="0093677E">
        <w:rPr>
          <w:rFonts w:ascii="Times New Roman" w:hAnsi="Times New Roman" w:cs="Times New Roman"/>
          <w:sz w:val="28"/>
          <w:szCs w:val="28"/>
          <w:lang w:val="ru-RU"/>
        </w:rPr>
        <w:t xml:space="preserve">службы партийного контроля ОО «Партия НҰР ОТАН» и </w:t>
      </w:r>
      <w:r w:rsidRPr="00FA5FE7">
        <w:rPr>
          <w:rFonts w:ascii="Times New Roman" w:hAnsi="Times New Roman" w:cs="Times New Roman"/>
          <w:sz w:val="28"/>
          <w:szCs w:val="28"/>
          <w:lang w:val="ru-RU"/>
        </w:rPr>
        <w:t>руководителей подразделений Предприятия.</w:t>
      </w:r>
    </w:p>
    <w:p w:rsidR="00AC2AE2" w:rsidRDefault="00AC2AE2" w:rsidP="001363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 мая 2018 года селекторное совещание по вопросам формирования антикоррупционной культуры под председательством Бекшина Ж.М. - председателя КООЗ МЗ РК, и при участии представителей </w:t>
      </w:r>
      <w:r w:rsidRPr="00D57D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A5FE7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ГСПК </w:t>
      </w:r>
      <w:r w:rsidRPr="00D57D01">
        <w:rPr>
          <w:rFonts w:ascii="Times New Roman" w:hAnsi="Times New Roman" w:cs="Times New Roman"/>
          <w:sz w:val="28"/>
          <w:szCs w:val="28"/>
          <w:lang w:val="ru-RU"/>
        </w:rPr>
        <w:t>РК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РОО «Общественное движение против коррупции «Жаңару», Генерального директора Предприятия Балыкбаева К. О.</w:t>
      </w:r>
      <w:r w:rsidRPr="00D57D0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региональных руководителей филиалов, руководителей и специалистов подразделений Предприятия.</w:t>
      </w:r>
    </w:p>
    <w:p w:rsidR="00AC2AE2" w:rsidRDefault="00436CA3" w:rsidP="001363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ab/>
        <w:t xml:space="preserve">10 августа 2018 года проведено совещание в Предприятии </w:t>
      </w:r>
      <w:r w:rsidR="00FA5FE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поручени</w:t>
      </w:r>
      <w:r w:rsidR="00FA5FE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Министерства здравоохранения Республики Казахстан от 3 августа 2018 года № 23-4/4141-И о необходимости принятия </w:t>
      </w:r>
      <w:r w:rsidR="00FA5FE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профилактических мероприятий по недопущению коррупционных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правонарушений</w:t>
      </w:r>
      <w:r w:rsidR="00FA5FE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 формировании антикоррупционной культуры.</w:t>
      </w:r>
    </w:p>
    <w:p w:rsidR="00E26E98" w:rsidRDefault="00E26E98" w:rsidP="001363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F407F" w:rsidRDefault="003F407F" w:rsidP="001363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Рекомендация:</w:t>
      </w:r>
    </w:p>
    <w:p w:rsidR="00E26E98" w:rsidRPr="003F407F" w:rsidRDefault="00E26E98" w:rsidP="001363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</w:p>
    <w:p w:rsidR="008267B3" w:rsidRDefault="00CE19B6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9B6"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проводимой работы по недопущению фактов совершения коррупционных правонарушений, а также в целях усиления мер по противодействию коррупции</w:t>
      </w:r>
      <w:r w:rsidR="003F407F">
        <w:rPr>
          <w:rFonts w:ascii="Times New Roman" w:hAnsi="Times New Roman" w:cs="Times New Roman"/>
          <w:sz w:val="28"/>
          <w:szCs w:val="28"/>
          <w:lang w:val="ru-RU"/>
        </w:rPr>
        <w:t xml:space="preserve"> продолжать</w:t>
      </w:r>
      <w:r w:rsidRPr="00CE19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проводит</w:t>
      </w:r>
      <w:r w:rsidR="003F407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E19B6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 постоянной основе</w:t>
      </w:r>
      <w:r w:rsidRPr="00CE19B6">
        <w:rPr>
          <w:rFonts w:ascii="Times New Roman" w:hAnsi="Times New Roman" w:cs="Times New Roman"/>
          <w:sz w:val="28"/>
          <w:szCs w:val="28"/>
          <w:lang w:val="ru-RU"/>
        </w:rPr>
        <w:t xml:space="preserve"> антикоррупционн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CE19B6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 коррупционных рисков в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CE19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26C1" w:rsidRDefault="00F126C1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6C1" w:rsidRPr="009A68DD" w:rsidRDefault="00F126C1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8DD" w:rsidRDefault="009A68DD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8D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5834A5">
        <w:rPr>
          <w:rFonts w:ascii="Times New Roman" w:hAnsi="Times New Roman" w:cs="Times New Roman"/>
          <w:sz w:val="28"/>
          <w:szCs w:val="28"/>
          <w:lang w:val="ru-RU"/>
        </w:rPr>
        <w:t>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Жиенбеков Е.К.</w:t>
      </w:r>
    </w:p>
    <w:p w:rsidR="009A68DD" w:rsidRDefault="009A68DD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8DD" w:rsidRDefault="009A68DD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8DD" w:rsidRDefault="009A68DD" w:rsidP="001363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A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C1" w:rsidRDefault="00B929C1" w:rsidP="00F126C1">
      <w:pPr>
        <w:spacing w:after="0" w:line="240" w:lineRule="auto"/>
      </w:pPr>
      <w:r>
        <w:separator/>
      </w:r>
    </w:p>
  </w:endnote>
  <w:endnote w:type="continuationSeparator" w:id="0">
    <w:p w:rsidR="00B929C1" w:rsidRDefault="00B929C1" w:rsidP="00F1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C1" w:rsidRDefault="00B929C1" w:rsidP="00F126C1">
      <w:pPr>
        <w:spacing w:after="0" w:line="240" w:lineRule="auto"/>
      </w:pPr>
      <w:r>
        <w:separator/>
      </w:r>
    </w:p>
  </w:footnote>
  <w:footnote w:type="continuationSeparator" w:id="0">
    <w:p w:rsidR="00B929C1" w:rsidRDefault="00B929C1" w:rsidP="00F1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3439"/>
    <w:multiLevelType w:val="multilevel"/>
    <w:tmpl w:val="0DF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807254"/>
    <w:multiLevelType w:val="multilevel"/>
    <w:tmpl w:val="132AB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EA2E04"/>
    <w:multiLevelType w:val="hybridMultilevel"/>
    <w:tmpl w:val="07883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971CB"/>
    <w:multiLevelType w:val="hybridMultilevel"/>
    <w:tmpl w:val="747E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0787"/>
    <w:multiLevelType w:val="hybridMultilevel"/>
    <w:tmpl w:val="ED20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20E4E"/>
    <w:multiLevelType w:val="multilevel"/>
    <w:tmpl w:val="68FE444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58516A30"/>
    <w:multiLevelType w:val="hybridMultilevel"/>
    <w:tmpl w:val="6768922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32E73"/>
    <w:multiLevelType w:val="multilevel"/>
    <w:tmpl w:val="60AC09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9B407B"/>
    <w:multiLevelType w:val="multilevel"/>
    <w:tmpl w:val="0DF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4935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E00AD3"/>
    <w:multiLevelType w:val="multilevel"/>
    <w:tmpl w:val="68FE44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E2"/>
    <w:rsid w:val="00004CBC"/>
    <w:rsid w:val="00136320"/>
    <w:rsid w:val="00243AFF"/>
    <w:rsid w:val="0028705A"/>
    <w:rsid w:val="002D07E2"/>
    <w:rsid w:val="003E7587"/>
    <w:rsid w:val="003F407F"/>
    <w:rsid w:val="00436CA3"/>
    <w:rsid w:val="004C7CFA"/>
    <w:rsid w:val="0050394C"/>
    <w:rsid w:val="00533253"/>
    <w:rsid w:val="005834A5"/>
    <w:rsid w:val="005D256F"/>
    <w:rsid w:val="00606D40"/>
    <w:rsid w:val="00690604"/>
    <w:rsid w:val="00744358"/>
    <w:rsid w:val="007625A3"/>
    <w:rsid w:val="008027D0"/>
    <w:rsid w:val="008759BC"/>
    <w:rsid w:val="008C5137"/>
    <w:rsid w:val="0093677E"/>
    <w:rsid w:val="00977735"/>
    <w:rsid w:val="009A68DD"/>
    <w:rsid w:val="009D3D15"/>
    <w:rsid w:val="00A16312"/>
    <w:rsid w:val="00A97AA3"/>
    <w:rsid w:val="00AC2AE2"/>
    <w:rsid w:val="00B929C1"/>
    <w:rsid w:val="00BC29FB"/>
    <w:rsid w:val="00C557F5"/>
    <w:rsid w:val="00C84AA0"/>
    <w:rsid w:val="00CE19B6"/>
    <w:rsid w:val="00D948D0"/>
    <w:rsid w:val="00DE0B55"/>
    <w:rsid w:val="00E26E98"/>
    <w:rsid w:val="00F126C1"/>
    <w:rsid w:val="00F60BAE"/>
    <w:rsid w:val="00F72E52"/>
    <w:rsid w:val="00FA5FE7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E3494D-439C-4A8F-A816-E85A2CA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E2"/>
    <w:pPr>
      <w:spacing w:line="300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E2"/>
    <w:rPr>
      <w:rFonts w:ascii="Segoe UI" w:eastAsiaTheme="minorEastAsia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3D15"/>
    <w:rPr>
      <w:b/>
      <w:bCs/>
    </w:rPr>
  </w:style>
  <w:style w:type="paragraph" w:styleId="a7">
    <w:name w:val="header"/>
    <w:basedOn w:val="a"/>
    <w:link w:val="a8"/>
    <w:uiPriority w:val="99"/>
    <w:unhideWhenUsed/>
    <w:rsid w:val="00F126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6C1"/>
    <w:rPr>
      <w:rFonts w:eastAsiaTheme="minorEastAsia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126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6C1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Шакарим Турсумбеков</dc:creator>
  <cp:keywords/>
  <dc:description/>
  <cp:lastModifiedBy>Шакарим Турсумбеков</cp:lastModifiedBy>
  <cp:revision>8</cp:revision>
  <cp:lastPrinted>2018-10-31T06:11:00Z</cp:lastPrinted>
  <dcterms:created xsi:type="dcterms:W3CDTF">2018-11-01T05:17:00Z</dcterms:created>
  <dcterms:modified xsi:type="dcterms:W3CDTF">2018-11-08T04:56:00Z</dcterms:modified>
</cp:coreProperties>
</file>